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905" w:rsidRPr="003826FE" w:rsidRDefault="00636AB0">
      <w:pPr>
        <w:rPr>
          <w:b/>
        </w:rPr>
      </w:pPr>
      <w:r w:rsidRPr="003826FE">
        <w:rPr>
          <w:b/>
        </w:rPr>
        <w:t>Historisch besef</w:t>
      </w:r>
    </w:p>
    <w:p w:rsidR="00636AB0" w:rsidRDefault="003826FE">
      <w:proofErr w:type="spellStart"/>
      <w:r w:rsidRPr="003826FE">
        <w:rPr>
          <w:i/>
        </w:rPr>
        <w:t>Wibren</w:t>
      </w:r>
      <w:proofErr w:type="spellEnd"/>
      <w:r w:rsidRPr="003826FE">
        <w:rPr>
          <w:i/>
        </w:rPr>
        <w:t xml:space="preserve"> van der Burg</w:t>
      </w:r>
    </w:p>
    <w:p w:rsidR="003826FE" w:rsidRDefault="003826FE"/>
    <w:p w:rsidR="00C4725B" w:rsidRDefault="00B23BBF">
      <w:r>
        <w:t xml:space="preserve">Aan de EUR wordt momenteel hard gewerkt aan ‘de campus van morgen’ en dus vonden </w:t>
      </w:r>
      <w:proofErr w:type="gramStart"/>
      <w:r>
        <w:t>oraties</w:t>
      </w:r>
      <w:proofErr w:type="gramEnd"/>
      <w:r>
        <w:t xml:space="preserve"> </w:t>
      </w:r>
      <w:r w:rsidR="00BD6DFF">
        <w:t xml:space="preserve">deze herfst </w:t>
      </w:r>
      <w:r>
        <w:t xml:space="preserve">tijdelijk plaats </w:t>
      </w:r>
      <w:r w:rsidR="00B26256">
        <w:t xml:space="preserve">in de Rotterdamse Arminiuskerk, tegenover </w:t>
      </w:r>
      <w:proofErr w:type="spellStart"/>
      <w:r w:rsidR="00B26256">
        <w:t>Boijmans</w:t>
      </w:r>
      <w:proofErr w:type="spellEnd"/>
      <w:r w:rsidR="00B26256">
        <w:t xml:space="preserve"> Van Beun</w:t>
      </w:r>
      <w:r w:rsidR="00634CCA">
        <w:t>ingen. Een prachtige Jugendstil</w:t>
      </w:r>
      <w:r w:rsidR="00B26256">
        <w:t>ker</w:t>
      </w:r>
      <w:r w:rsidR="00310020">
        <w:t xml:space="preserve">k; </w:t>
      </w:r>
      <w:proofErr w:type="gramStart"/>
      <w:r w:rsidR="00310020">
        <w:t>zo’n</w:t>
      </w:r>
      <w:proofErr w:type="gramEnd"/>
      <w:r w:rsidR="00310020">
        <w:t xml:space="preserve"> omgeving geeft toch </w:t>
      </w:r>
      <w:r w:rsidR="00B26256">
        <w:t xml:space="preserve">meer </w:t>
      </w:r>
      <w:r w:rsidR="00C4725B">
        <w:t>sfeer</w:t>
      </w:r>
      <w:r w:rsidR="00B26256">
        <w:t xml:space="preserve"> aan een academische</w:t>
      </w:r>
      <w:r>
        <w:t xml:space="preserve"> plechtigheid dan de</w:t>
      </w:r>
      <w:r w:rsidR="00B26256">
        <w:t xml:space="preserve"> moderne zalen waar we normaal zitten. </w:t>
      </w:r>
    </w:p>
    <w:p w:rsidR="00F643A5" w:rsidRDefault="00B26256">
      <w:r>
        <w:t xml:space="preserve">Een </w:t>
      </w:r>
      <w:r w:rsidR="00BD6DFF">
        <w:t>kerk</w:t>
      </w:r>
      <w:r>
        <w:t xml:space="preserve"> ook met een historische betekenis. </w:t>
      </w:r>
      <w:r w:rsidR="00B23BBF">
        <w:t xml:space="preserve">Toen ik begin december een </w:t>
      </w:r>
      <w:proofErr w:type="gramStart"/>
      <w:r w:rsidR="00B23BBF">
        <w:t>oratie</w:t>
      </w:r>
      <w:proofErr w:type="gramEnd"/>
      <w:r w:rsidR="00B23BBF">
        <w:t xml:space="preserve"> bijwoonde, gingen mijn gedachten</w:t>
      </w:r>
      <w:r w:rsidR="0055005C">
        <w:t xml:space="preserve"> </w:t>
      </w:r>
      <w:r>
        <w:t>uit naar een vergadering, op enkele dagen na precies 25 jaar eerder</w:t>
      </w:r>
      <w:r w:rsidR="00310020">
        <w:t>, i</w:t>
      </w:r>
      <w:r>
        <w:t xml:space="preserve">n </w:t>
      </w:r>
      <w:r w:rsidR="00310020">
        <w:t>het</w:t>
      </w:r>
      <w:r>
        <w:t xml:space="preserve">zelfde </w:t>
      </w:r>
      <w:r w:rsidR="00310020">
        <w:t>gebouw. Toen</w:t>
      </w:r>
      <w:r>
        <w:t xml:space="preserve"> </w:t>
      </w:r>
      <w:r w:rsidR="00F643A5">
        <w:t xml:space="preserve">besloten </w:t>
      </w:r>
      <w:r>
        <w:t xml:space="preserve">de Remonstranten, als </w:t>
      </w:r>
      <w:r w:rsidR="00F643A5">
        <w:t>eerste kerk ter wereld,</w:t>
      </w:r>
      <w:r>
        <w:t xml:space="preserve"> om in hun kerkorde heteroseksuele en homoseksuele relaties als volstrekt gelijkwaardig te behandelen. </w:t>
      </w:r>
      <w:r w:rsidR="00E97559">
        <w:t xml:space="preserve">Destijds een revolutionair besluit. </w:t>
      </w:r>
      <w:r>
        <w:t>We haalden daarmee niet alle</w:t>
      </w:r>
      <w:r w:rsidR="00E97559">
        <w:t>en het achtuur</w:t>
      </w:r>
      <w:r>
        <w:t xml:space="preserve">journaal, maar </w:t>
      </w:r>
      <w:r w:rsidR="00F643A5">
        <w:t>zelfs</w:t>
      </w:r>
      <w:r>
        <w:t xml:space="preserve"> de voorpagina van de </w:t>
      </w:r>
      <w:r w:rsidRPr="00BD6DFF">
        <w:rPr>
          <w:i/>
        </w:rPr>
        <w:t>New York Times</w:t>
      </w:r>
      <w:r>
        <w:t>.</w:t>
      </w:r>
      <w:r w:rsidR="00F643A5">
        <w:t xml:space="preserve"> </w:t>
      </w:r>
      <w:r w:rsidR="00310020" w:rsidRPr="00310020">
        <w:t>Een ‘huwelijk’ kon de relatie tussen twee manne</w:t>
      </w:r>
      <w:r w:rsidR="001146FB">
        <w:t xml:space="preserve">n of vrouwen toen overigens </w:t>
      </w:r>
      <w:r w:rsidR="00310020" w:rsidRPr="00310020">
        <w:t>niet heten, want de wetgever was nog lang niet zover. Dominees die een huwelij</w:t>
      </w:r>
      <w:r w:rsidR="00310020">
        <w:t>k tussen homoparen zouden voltre</w:t>
      </w:r>
      <w:r w:rsidR="00310020" w:rsidRPr="00310020">
        <w:t>kken, liepen het risico om strafrechtelijk te worden vervolgd; mede daarom kozen de Remonstranten noodgedwongen voor de nieuwe koepelterm levensverbintenissen.</w:t>
      </w:r>
      <w:r w:rsidR="00310020">
        <w:t xml:space="preserve"> </w:t>
      </w:r>
      <w:r w:rsidR="00F643A5">
        <w:t>Het duurde daarna nog 15 jaar voor ook de Nederlandse wetgeve</w:t>
      </w:r>
      <w:r w:rsidR="00634CCA">
        <w:t>r,</w:t>
      </w:r>
      <w:r w:rsidR="0055005C">
        <w:t xml:space="preserve"> </w:t>
      </w:r>
      <w:r w:rsidR="00F643A5">
        <w:t>als eerste in de wereld, een vergelijkbaar besluit nam. (Soms loopt de staat toch behoorlijk achter bij de kerken.)</w:t>
      </w:r>
    </w:p>
    <w:p w:rsidR="00F643A5" w:rsidRDefault="00F643A5">
      <w:r>
        <w:t xml:space="preserve">Dat dit alles zo kort geleden is, lijkt </w:t>
      </w:r>
      <w:r w:rsidR="00310020">
        <w:t>nu</w:t>
      </w:r>
      <w:r w:rsidR="00634CCA">
        <w:t xml:space="preserve"> nauwelijks </w:t>
      </w:r>
      <w:r>
        <w:t>voorstelbaar. Gelijke behandeling van homo’s en lesbo’s lijkt tegenwoordig (in ieder geval op papier) vanzelfsprekend</w:t>
      </w:r>
      <w:r w:rsidR="00CA7BCB">
        <w:t>: 86 % van de bevolking is voor openstelling van het huwelijk voor homoparen</w:t>
      </w:r>
      <w:r>
        <w:t>.</w:t>
      </w:r>
      <w:r w:rsidR="00310020" w:rsidRPr="00310020">
        <w:rPr>
          <w:rStyle w:val="Voetnootmarkering"/>
        </w:rPr>
        <w:t xml:space="preserve"> </w:t>
      </w:r>
      <w:r w:rsidR="00310020">
        <w:rPr>
          <w:rStyle w:val="Voetnootmarkering"/>
        </w:rPr>
        <w:footnoteReference w:id="1"/>
      </w:r>
      <w:r w:rsidR="00BD6DFF">
        <w:t xml:space="preserve"> Aanvaarding hiervan</w:t>
      </w:r>
      <w:r>
        <w:t xml:space="preserve"> wordt zelfs </w:t>
      </w:r>
      <w:r w:rsidR="0055005C">
        <w:t xml:space="preserve">vaak </w:t>
      </w:r>
      <w:r>
        <w:t xml:space="preserve">gezien als een </w:t>
      </w:r>
      <w:r w:rsidR="00634CCA">
        <w:t>kernwaarde</w:t>
      </w:r>
      <w:r>
        <w:t xml:space="preserve"> van de Westerse </w:t>
      </w:r>
      <w:r w:rsidR="00BD6DFF">
        <w:t>beschaving – en gebruikt als toetssteen voor</w:t>
      </w:r>
      <w:r>
        <w:t xml:space="preserve"> de mate van integratie van </w:t>
      </w:r>
      <w:r w:rsidR="00BD6DFF">
        <w:t>allochton</w:t>
      </w:r>
      <w:r>
        <w:t xml:space="preserve">en. Enig </w:t>
      </w:r>
      <w:r w:rsidR="0055005C">
        <w:t xml:space="preserve">internationaal besef zou dit </w:t>
      </w:r>
      <w:r>
        <w:t>kunnen relativeren: ook nu nog hebben de meeste W</w:t>
      </w:r>
      <w:r w:rsidR="00CD7CF3">
        <w:t xml:space="preserve">esterse landen het huwelijk </w:t>
      </w:r>
      <w:r>
        <w:t xml:space="preserve">niet opengesteld voor homoparen. </w:t>
      </w:r>
      <w:r w:rsidR="006532C2">
        <w:t xml:space="preserve">Maar ook enig historisch besef – </w:t>
      </w:r>
      <w:r>
        <w:t>en kritische zelfreflect</w:t>
      </w:r>
      <w:r w:rsidR="006532C2">
        <w:t>ie –</w:t>
      </w:r>
      <w:r>
        <w:t xml:space="preserve"> zou</w:t>
      </w:r>
      <w:r w:rsidR="006532C2">
        <w:t>den</w:t>
      </w:r>
      <w:r>
        <w:t xml:space="preserve"> niet misstaan: </w:t>
      </w:r>
      <w:r w:rsidR="00CB4672">
        <w:t>tot voor kort waren</w:t>
      </w:r>
      <w:r>
        <w:t xml:space="preserve"> ook in Nederland gelijke rechten voor homoseksuelen en lesbi</w:t>
      </w:r>
      <w:r w:rsidR="00CB4672">
        <w:t xml:space="preserve">ennes echt niet vanzelfsprekend. Integendeel, </w:t>
      </w:r>
      <w:r w:rsidR="00BD6DFF">
        <w:t xml:space="preserve">als we afgaan op de peilingen van </w:t>
      </w:r>
      <w:proofErr w:type="gramStart"/>
      <w:r w:rsidR="00BD6DFF">
        <w:t>zo’n</w:t>
      </w:r>
      <w:proofErr w:type="gramEnd"/>
      <w:r w:rsidR="00BD6DFF">
        <w:t xml:space="preserve"> twintig jaar geleden, heeft </w:t>
      </w:r>
      <w:r w:rsidR="0055005C">
        <w:t xml:space="preserve">de </w:t>
      </w:r>
      <w:r w:rsidR="00CD7CF3">
        <w:t xml:space="preserve">overgrote </w:t>
      </w:r>
      <w:r w:rsidR="0055005C">
        <w:t xml:space="preserve">meerderheid van de nu levende Nederlanders boven de </w:t>
      </w:r>
      <w:r w:rsidR="00964C51">
        <w:t>ve</w:t>
      </w:r>
      <w:r w:rsidR="00C4725B">
        <w:t>ertig</w:t>
      </w:r>
      <w:r w:rsidR="00CB4672">
        <w:t xml:space="preserve"> </w:t>
      </w:r>
      <w:r w:rsidR="0055005C">
        <w:t>zelf vroeger ook</w:t>
      </w:r>
      <w:r w:rsidR="00CB4672">
        <w:t xml:space="preserve"> de gedachte van een huwelijk tussen twee mannen </w:t>
      </w:r>
      <w:r w:rsidR="0055005C">
        <w:t xml:space="preserve">of twee vrouwen </w:t>
      </w:r>
      <w:r w:rsidR="00CB4672">
        <w:t>v</w:t>
      </w:r>
      <w:r w:rsidR="001E2F25">
        <w:t>erworpen</w:t>
      </w:r>
      <w:r w:rsidR="0055005C">
        <w:t xml:space="preserve"> – en h</w:t>
      </w:r>
      <w:r w:rsidR="00CD7CF3">
        <w:t>eeft dat vermoedelijk intussen</w:t>
      </w:r>
      <w:r w:rsidR="0055005C">
        <w:t xml:space="preserve"> verdrongen</w:t>
      </w:r>
      <w:r w:rsidR="001E2F25">
        <w:t xml:space="preserve">. </w:t>
      </w:r>
    </w:p>
    <w:p w:rsidR="000C38AC" w:rsidRDefault="006C1512">
      <w:r>
        <w:t>In actuele discussies en in juridische analyses mis ik vaak</w:t>
      </w:r>
      <w:r w:rsidR="007E15B7">
        <w:t xml:space="preserve"> </w:t>
      </w:r>
      <w:r>
        <w:t xml:space="preserve">het besef van </w:t>
      </w:r>
      <w:r w:rsidR="007E15B7">
        <w:t>de historiciteit van het recht. Het besef dat het recht ooit anders was en dat het ook weer kan veranderen. En voora</w:t>
      </w:r>
      <w:r w:rsidR="00CD7CF3">
        <w:t xml:space="preserve">l het besef dat de samenleving </w:t>
      </w:r>
      <w:r w:rsidR="007E15B7">
        <w:t xml:space="preserve">tijd nodig heeft om zich aan die veranderingen aan te passen. </w:t>
      </w:r>
      <w:r w:rsidR="00310020">
        <w:t xml:space="preserve">Kees </w:t>
      </w:r>
      <w:proofErr w:type="spellStart"/>
      <w:r>
        <w:t>Schuyt</w:t>
      </w:r>
      <w:proofErr w:type="spellEnd"/>
      <w:r>
        <w:t xml:space="preserve"> betoogde</w:t>
      </w:r>
      <w:r w:rsidR="007E15B7">
        <w:t xml:space="preserve"> </w:t>
      </w:r>
      <w:r>
        <w:t xml:space="preserve">in zijn Leidse </w:t>
      </w:r>
      <w:proofErr w:type="gramStart"/>
      <w:r>
        <w:t>oratie</w:t>
      </w:r>
      <w:proofErr w:type="gramEnd"/>
      <w:r w:rsidR="007E15B7">
        <w:t xml:space="preserve"> dat het recht </w:t>
      </w:r>
      <w:r w:rsidR="007E15B7" w:rsidRPr="00D74B0F">
        <w:rPr>
          <w:i/>
        </w:rPr>
        <w:t>digitaliseert</w:t>
      </w:r>
      <w:r w:rsidR="00310020">
        <w:t xml:space="preserve">. Iemand wordt schuldig of onschuldig verklaard; iemand is </w:t>
      </w:r>
      <w:proofErr w:type="gramStart"/>
      <w:r w:rsidR="00310020">
        <w:t>g</w:t>
      </w:r>
      <w:r>
        <w:t>ehuwd</w:t>
      </w:r>
      <w:proofErr w:type="gramEnd"/>
      <w:r>
        <w:t xml:space="preserve"> of gescheiden en niet </w:t>
      </w:r>
      <w:r w:rsidR="00310020">
        <w:t>allebei een beetje</w:t>
      </w:r>
      <w:r w:rsidR="007E15B7">
        <w:t>. Na het rechterlijke oordeel is er in pri</w:t>
      </w:r>
      <w:r w:rsidR="00CD7CF3">
        <w:t xml:space="preserve">ncipe </w:t>
      </w:r>
      <w:r>
        <w:t>één geldende norm</w:t>
      </w:r>
      <w:r w:rsidR="00964C51">
        <w:t>. In samenhang daarmee</w:t>
      </w:r>
      <w:r w:rsidR="00D74B0F">
        <w:t xml:space="preserve"> </w:t>
      </w:r>
      <w:r w:rsidR="007E15B7">
        <w:t>geldt voo</w:t>
      </w:r>
      <w:r w:rsidR="0048381A">
        <w:t>r</w:t>
      </w:r>
      <w:r w:rsidR="00964C51">
        <w:t>al voor</w:t>
      </w:r>
      <w:r w:rsidR="0048381A">
        <w:t xml:space="preserve"> rechtspraak ook dat zij</w:t>
      </w:r>
      <w:r w:rsidR="007E15B7">
        <w:t xml:space="preserve"> </w:t>
      </w:r>
      <w:r w:rsidR="007E15B7" w:rsidRPr="00D74B0F">
        <w:rPr>
          <w:i/>
        </w:rPr>
        <w:t>dehistoriseert</w:t>
      </w:r>
      <w:r w:rsidR="007E15B7">
        <w:t xml:space="preserve">. </w:t>
      </w:r>
      <w:r w:rsidR="0048381A">
        <w:t xml:space="preserve">De uitspraak waarbij de Hoge Raad het recht vaststelt of zelfs omgaat, heeft een tijdloos karakter: </w:t>
      </w:r>
      <w:r w:rsidR="00D74B0F">
        <w:t xml:space="preserve">de norm </w:t>
      </w:r>
      <w:r w:rsidR="0048381A">
        <w:t xml:space="preserve">wordt eigenlijk </w:t>
      </w:r>
      <w:proofErr w:type="gramStart"/>
      <w:r w:rsidR="0048381A">
        <w:t>geacht</w:t>
      </w:r>
      <w:proofErr w:type="gramEnd"/>
      <w:r w:rsidR="0048381A">
        <w:t xml:space="preserve"> al</w:t>
      </w:r>
      <w:r w:rsidR="00D74B0F">
        <w:t xml:space="preserve">tijd al </w:t>
      </w:r>
      <w:r w:rsidR="0048381A">
        <w:t>te hebben</w:t>
      </w:r>
      <w:r w:rsidR="00D74B0F">
        <w:t xml:space="preserve"> gegolden – ook voordat de Hoge </w:t>
      </w:r>
      <w:r w:rsidR="00D74B0F">
        <w:lastRenderedPageBreak/>
        <w:t>Raad het bepaalde</w:t>
      </w:r>
      <w:r w:rsidR="0048381A">
        <w:t>.</w:t>
      </w:r>
      <w:r w:rsidR="00D74B0F">
        <w:t xml:space="preserve"> Met terugwerkende kracht word</w:t>
      </w:r>
      <w:r w:rsidR="000C38AC">
        <w:t>en feitelijke omstandigheden in het licht van de nieuw vastgestelde norm geïnterpreteerd</w:t>
      </w:r>
      <w:r w:rsidR="00D74B0F">
        <w:t>.</w:t>
      </w:r>
      <w:r w:rsidR="00D74B0F">
        <w:rPr>
          <w:rStyle w:val="Voetnootmarkering"/>
        </w:rPr>
        <w:footnoteReference w:id="2"/>
      </w:r>
    </w:p>
    <w:p w:rsidR="006E0FCF" w:rsidRDefault="0048381A">
      <w:r>
        <w:t xml:space="preserve">De wetgever heeft meer </w:t>
      </w:r>
      <w:r w:rsidR="00D74B0F">
        <w:t xml:space="preserve">dan de rechter </w:t>
      </w:r>
      <w:r>
        <w:t>in</w:t>
      </w:r>
      <w:r w:rsidR="00964C51">
        <w:t>strumenten ter beschikking om zowel de digitalisering als d</w:t>
      </w:r>
      <w:r>
        <w:t>e dehistorisering van het recht te mitigeren. Overgangsbepalingen, een ruime tijd tot de invoering van nieuwe wetgeving, open bepalingen</w:t>
      </w:r>
      <w:r w:rsidR="00D74B0F">
        <w:t>, uitzonderingsbepalingen en horizonbepalingen – ze</w:t>
      </w:r>
      <w:r>
        <w:t xml:space="preserve"> behoren al</w:t>
      </w:r>
      <w:r w:rsidR="0049576A">
        <w:t xml:space="preserve">lemaal tot het instrumentarium. </w:t>
      </w:r>
      <w:r w:rsidR="00D74B0F">
        <w:t>Door de stroperigheid</w:t>
      </w:r>
      <w:r w:rsidR="0049576A">
        <w:t xml:space="preserve"> </w:t>
      </w:r>
      <w:r w:rsidR="000C38AC">
        <w:t xml:space="preserve">van </w:t>
      </w:r>
      <w:r w:rsidR="0049576A">
        <w:t>he</w:t>
      </w:r>
      <w:r w:rsidR="000C38AC">
        <w:t>t politieke proces zijn bovendien</w:t>
      </w:r>
      <w:r w:rsidR="0049576A">
        <w:t xml:space="preserve"> in ons polderland doorgaans </w:t>
      </w:r>
      <w:r w:rsidR="000C38AC">
        <w:t xml:space="preserve">veranderingen </w:t>
      </w:r>
      <w:r w:rsidR="00964C51">
        <w:t xml:space="preserve">enigszins </w:t>
      </w:r>
      <w:r w:rsidR="000C38AC">
        <w:t>voor</w:t>
      </w:r>
      <w:r w:rsidR="00964C51">
        <w:t>zienbaar.</w:t>
      </w:r>
      <w:r w:rsidR="001146FB">
        <w:t xml:space="preserve"> </w:t>
      </w:r>
    </w:p>
    <w:p w:rsidR="0049576A" w:rsidRDefault="00964C51">
      <w:r>
        <w:t>De laatste jaren waait</w:t>
      </w:r>
      <w:r w:rsidR="000C38AC">
        <w:t xml:space="preserve"> echter in d</w:t>
      </w:r>
      <w:r w:rsidR="0049576A">
        <w:t xml:space="preserve">e Tweede Kamer </w:t>
      </w:r>
      <w:r w:rsidR="00634CCA">
        <w:t>een nieuw</w:t>
      </w:r>
      <w:r>
        <w:t>e wind</w:t>
      </w:r>
      <w:r w:rsidR="0049576A">
        <w:t xml:space="preserve">. In plaats van </w:t>
      </w:r>
      <w:r w:rsidR="00634CCA">
        <w:t>de poldercultuur kwam</w:t>
      </w:r>
      <w:r w:rsidR="0049576A">
        <w:t xml:space="preserve"> een winner-takes-</w:t>
      </w:r>
      <w:proofErr w:type="spellStart"/>
      <w:r w:rsidR="0049576A">
        <w:t>all</w:t>
      </w:r>
      <w:proofErr w:type="spellEnd"/>
      <w:r w:rsidR="0049576A">
        <w:t xml:space="preserve"> mentaliteit</w:t>
      </w:r>
      <w:r w:rsidR="00372AA0">
        <w:t xml:space="preserve"> – en </w:t>
      </w:r>
      <w:r>
        <w:t xml:space="preserve">echt </w:t>
      </w:r>
      <w:r w:rsidR="00372AA0">
        <w:t>niet alleen bij de huidige coalitie</w:t>
      </w:r>
      <w:r w:rsidR="000C38AC">
        <w:t>partijen</w:t>
      </w:r>
      <w:r w:rsidR="00770767">
        <w:t>. ‘</w:t>
      </w:r>
      <w:r w:rsidR="00372AA0">
        <w:t>W</w:t>
      </w:r>
      <w:r w:rsidR="0049576A">
        <w:t xml:space="preserve">e want </w:t>
      </w:r>
      <w:proofErr w:type="spellStart"/>
      <w:r w:rsidR="0049576A">
        <w:t>it</w:t>
      </w:r>
      <w:proofErr w:type="spellEnd"/>
      <w:r w:rsidR="0049576A">
        <w:t xml:space="preserve"> </w:t>
      </w:r>
      <w:proofErr w:type="spellStart"/>
      <w:proofErr w:type="gramStart"/>
      <w:r w:rsidR="00372AA0">
        <w:t>al</w:t>
      </w:r>
      <w:r w:rsidR="0049576A">
        <w:t>l</w:t>
      </w:r>
      <w:proofErr w:type="spellEnd"/>
      <w:proofErr w:type="gramEnd"/>
      <w:r w:rsidR="00372AA0">
        <w:t xml:space="preserve"> </w:t>
      </w:r>
      <w:proofErr w:type="spellStart"/>
      <w:r w:rsidR="00770767">
        <w:t>and</w:t>
      </w:r>
      <w:proofErr w:type="spellEnd"/>
      <w:r w:rsidR="00770767">
        <w:t xml:space="preserve"> we want </w:t>
      </w:r>
      <w:proofErr w:type="spellStart"/>
      <w:r w:rsidR="00770767">
        <w:t>it</w:t>
      </w:r>
      <w:proofErr w:type="spellEnd"/>
      <w:r w:rsidR="00770767">
        <w:t xml:space="preserve"> </w:t>
      </w:r>
      <w:proofErr w:type="spellStart"/>
      <w:r w:rsidR="00770767">
        <w:t>now</w:t>
      </w:r>
      <w:proofErr w:type="spellEnd"/>
      <w:r w:rsidR="00770767">
        <w:t>’</w:t>
      </w:r>
      <w:r w:rsidR="00634CCA">
        <w:t xml:space="preserve"> is</w:t>
      </w:r>
      <w:r w:rsidR="0049576A">
        <w:t xml:space="preserve"> de slogan v</w:t>
      </w:r>
      <w:r w:rsidR="000C38AC">
        <w:t>an de nieuwe politiek. Aanpassing en matiging</w:t>
      </w:r>
      <w:r w:rsidR="0049576A">
        <w:t xml:space="preserve"> van wetgeving om tegemoet te komen aan bezwaren van minderheden, maatschappelijke groepen of de Raad van State</w:t>
      </w:r>
      <w:r w:rsidR="00634CCA">
        <w:t xml:space="preserve"> gebeurt steeds minder</w:t>
      </w:r>
      <w:r w:rsidR="0049576A">
        <w:t xml:space="preserve"> (tenzij natuurlijk die minderheden in de Eerste Kamer op de wip zitten). En de samenleving voldoende tijd geven</w:t>
      </w:r>
      <w:r w:rsidR="00372AA0">
        <w:t xml:space="preserve"> om aan </w:t>
      </w:r>
      <w:r>
        <w:t>veranderings</w:t>
      </w:r>
      <w:r w:rsidR="00372AA0">
        <w:t>proces</w:t>
      </w:r>
      <w:r w:rsidR="0049576A">
        <w:t>sen te wennen zit er ook nauwelijks in. Zodra er ergens een meerderheid voor bestaat (</w:t>
      </w:r>
      <w:r w:rsidR="000C38AC">
        <w:t xml:space="preserve">radicale </w:t>
      </w:r>
      <w:proofErr w:type="gramStart"/>
      <w:r w:rsidR="000C38AC">
        <w:t>reductie</w:t>
      </w:r>
      <w:proofErr w:type="gramEnd"/>
      <w:r w:rsidR="000C38AC">
        <w:t xml:space="preserve"> of afschaffing van allerlei subsidies, verhoging van de BTW</w:t>
      </w:r>
      <w:r>
        <w:t xml:space="preserve"> op de kunsten</w:t>
      </w:r>
      <w:r w:rsidR="000C38AC">
        <w:t xml:space="preserve">, </w:t>
      </w:r>
      <w:r w:rsidR="0049576A">
        <w:t>verbod op ritueel slachten</w:t>
      </w:r>
      <w:r>
        <w:t>), wordt deze omgezet</w:t>
      </w:r>
      <w:r w:rsidR="0049576A">
        <w:t xml:space="preserve"> in wetgeving die zo snel mogelijk geëffectueerd dient te worden. So</w:t>
      </w:r>
      <w:r w:rsidR="000C38AC">
        <w:t>ms kan</w:t>
      </w:r>
      <w:r>
        <w:t xml:space="preserve"> de</w:t>
      </w:r>
      <w:r w:rsidR="0049576A">
        <w:t xml:space="preserve"> Eerste Kamer of een gedoogpartij</w:t>
      </w:r>
      <w:r w:rsidR="00372AA0">
        <w:t xml:space="preserve"> nog </w:t>
      </w:r>
      <w:r w:rsidR="000C38AC">
        <w:t>wat repareren</w:t>
      </w:r>
      <w:r w:rsidR="00114C11">
        <w:t>, maar dat blijft een uitzondering.</w:t>
      </w:r>
      <w:r>
        <w:t xml:space="preserve"> Door deze houding versterkt de politiek het digitale karakter van het recht en verdwijnt het besef van de historiciteit van het recht.</w:t>
      </w:r>
      <w:r w:rsidR="006E0FCF">
        <w:t xml:space="preserve"> Dat is jammer, want meer begrip voor de tijdsdimensie in het recht biedt soms niet alleen een zekere relativering, maar ook</w:t>
      </w:r>
      <w:r w:rsidR="002F44B8">
        <w:t xml:space="preserve"> </w:t>
      </w:r>
      <w:r w:rsidR="006E0FCF">
        <w:t>oplossing</w:t>
      </w:r>
      <w:r w:rsidR="002F44B8">
        <w:t>srichtingen</w:t>
      </w:r>
      <w:r w:rsidR="006E0FCF">
        <w:t>.</w:t>
      </w:r>
    </w:p>
    <w:p w:rsidR="00E92EF2" w:rsidRDefault="000C38AC" w:rsidP="00903516">
      <w:r>
        <w:t xml:space="preserve">Het </w:t>
      </w:r>
      <w:r w:rsidR="00CF2935">
        <w:t xml:space="preserve">huidige </w:t>
      </w:r>
      <w:r>
        <w:t xml:space="preserve">debat over de ‘weigerambtenaar’ </w:t>
      </w:r>
      <w:r w:rsidR="006532C2">
        <w:t>is</w:t>
      </w:r>
      <w:r>
        <w:t xml:space="preserve"> een voorbeeld</w:t>
      </w:r>
      <w:r w:rsidR="00CF2935">
        <w:t xml:space="preserve"> van overmatige digitalisering en dehistorisering</w:t>
      </w:r>
      <w:r>
        <w:t xml:space="preserve">. Daardoor is het nu voor alle partijen alles of niets, en krijgt het debat onnodig een zware symbolische en </w:t>
      </w:r>
      <w:r w:rsidR="009543AE">
        <w:t>ideologisch</w:t>
      </w:r>
      <w:r>
        <w:t xml:space="preserve">e lading. </w:t>
      </w:r>
      <w:r w:rsidR="006E0FCF">
        <w:t>B</w:t>
      </w:r>
      <w:r w:rsidR="00372AA0">
        <w:t xml:space="preserve">ij </w:t>
      </w:r>
      <w:proofErr w:type="gramStart"/>
      <w:r w:rsidR="00372AA0">
        <w:t>de</w:t>
      </w:r>
      <w:proofErr w:type="gramEnd"/>
      <w:r w:rsidR="00372AA0">
        <w:t xml:space="preserve"> (</w:t>
      </w:r>
      <w:r w:rsidR="00CF2935">
        <w:t xml:space="preserve">destijds </w:t>
      </w:r>
      <w:proofErr w:type="spellStart"/>
      <w:r w:rsidR="00770767">
        <w:t>mijns</w:t>
      </w:r>
      <w:proofErr w:type="spellEnd"/>
      <w:r w:rsidR="00770767">
        <w:t xml:space="preserve"> </w:t>
      </w:r>
      <w:proofErr w:type="spellStart"/>
      <w:r w:rsidR="00770767">
        <w:t>inziens</w:t>
      </w:r>
      <w:proofErr w:type="spellEnd"/>
      <w:r w:rsidR="00372AA0">
        <w:t xml:space="preserve"> volstrekt terechte) aanvaarding van gewetensbezwaren tegen het verrichten van huwelijken tussen homoparen </w:t>
      </w:r>
      <w:r w:rsidR="006E0FCF">
        <w:t xml:space="preserve">is helaas </w:t>
      </w:r>
      <w:r w:rsidR="00372AA0">
        <w:t xml:space="preserve">niet </w:t>
      </w:r>
      <w:r w:rsidR="006E0FCF">
        <w:t>meteen</w:t>
      </w:r>
      <w:r w:rsidR="00372AA0">
        <w:t xml:space="preserve"> </w:t>
      </w:r>
      <w:r>
        <w:t>besloten</w:t>
      </w:r>
      <w:r w:rsidR="00372AA0">
        <w:t xml:space="preserve"> dat vanaf </w:t>
      </w:r>
      <w:r w:rsidR="00CF2935">
        <w:t>2001</w:t>
      </w:r>
      <w:r w:rsidR="00372AA0">
        <w:t xml:space="preserve"> er geen nieuwe ambtenaren met dergelijke bezwaren zouden</w:t>
      </w:r>
      <w:r w:rsidR="00CF2935">
        <w:t xml:space="preserve"> </w:t>
      </w:r>
      <w:r w:rsidR="00372AA0">
        <w:t>worden aangesteld</w:t>
      </w:r>
      <w:r w:rsidR="0024109A">
        <w:t>. E</w:t>
      </w:r>
      <w:r w:rsidR="00E90C4A">
        <w:t xml:space="preserve">venzo </w:t>
      </w:r>
      <w:r w:rsidR="0024109A">
        <w:t xml:space="preserve">is toen </w:t>
      </w:r>
      <w:r w:rsidR="00E90C4A">
        <w:t>ten onrechte geen</w:t>
      </w:r>
      <w:r w:rsidR="0024109A">
        <w:t xml:space="preserve"> overgangstermijn vast</w:t>
      </w:r>
      <w:r w:rsidR="00E90C4A">
        <w:t>gesteld</w:t>
      </w:r>
      <w:r w:rsidR="0024109A">
        <w:t xml:space="preserve"> waarin de overheid nog ruimte zou laten voor die gewetensbezwaren</w:t>
      </w:r>
      <w:r w:rsidR="00372AA0">
        <w:t xml:space="preserve">. </w:t>
      </w:r>
      <w:r w:rsidR="00903516">
        <w:t>Een dergelijke keuze had de</w:t>
      </w:r>
      <w:r w:rsidR="006E0FCF">
        <w:t xml:space="preserve"> </w:t>
      </w:r>
      <w:r w:rsidR="00903516">
        <w:t xml:space="preserve">huidige discussie aanzienlijk van zijn scherpe kantjes ontdaan, omdat dan van meet af aan helder was geweest dat de ambtenaren met gewetensbezwaren op termijn vanzelf zouden </w:t>
      </w:r>
      <w:r w:rsidR="002F44B8">
        <w:t>verdwij</w:t>
      </w:r>
      <w:r w:rsidR="00903516">
        <w:t xml:space="preserve">nen. </w:t>
      </w:r>
    </w:p>
    <w:p w:rsidR="00E97559" w:rsidRDefault="002F44B8">
      <w:r>
        <w:t>O</w:t>
      </w:r>
      <w:r w:rsidR="00903516">
        <w:t>ok nu nog zou m.i. een praktisch compromis in deze lijn te verkiezen zijn</w:t>
      </w:r>
      <w:r w:rsidR="00175AAC">
        <w:t xml:space="preserve"> boven de huidige ideologische scherpslijperij </w:t>
      </w:r>
      <w:r w:rsidR="0024109A">
        <w:t>(van alle partij</w:t>
      </w:r>
      <w:r w:rsidR="00175AAC">
        <w:t>en</w:t>
      </w:r>
      <w:r w:rsidR="0024109A">
        <w:t>)</w:t>
      </w:r>
      <w:r w:rsidR="00903516">
        <w:t xml:space="preserve">. </w:t>
      </w:r>
      <w:r w:rsidR="0024109A">
        <w:t>Ambtenaren benoemd na 2001 wisten bij hun benoeming al dat een h</w:t>
      </w:r>
      <w:r w:rsidR="00770767">
        <w:t>uwelijk ook voor homoparen open</w:t>
      </w:r>
      <w:r w:rsidR="0024109A">
        <w:t>staat</w:t>
      </w:r>
      <w:r w:rsidR="00AD7C28">
        <w:t>;</w:t>
      </w:r>
      <w:r w:rsidR="0024109A">
        <w:t xml:space="preserve"> voor hen zou da</w:t>
      </w:r>
      <w:r w:rsidR="00E90C4A">
        <w:t>arom binnen enkele jaren</w:t>
      </w:r>
      <w:r w:rsidR="00E92EF2">
        <w:t xml:space="preserve"> naa</w:t>
      </w:r>
      <w:r w:rsidR="0024109A">
        <w:t>r een vertrekregeling (al da</w:t>
      </w:r>
      <w:r w:rsidR="00E90C4A">
        <w:t>n</w:t>
      </w:r>
      <w:r w:rsidR="00857BEA">
        <w:t xml:space="preserve"> niet via een andere functie</w:t>
      </w:r>
      <w:r w:rsidR="0024109A">
        <w:t xml:space="preserve"> in</w:t>
      </w:r>
      <w:r w:rsidR="00E92EF2">
        <w:t xml:space="preserve"> de openbare dienst) </w:t>
      </w:r>
      <w:r w:rsidR="00857BEA">
        <w:t>moete</w:t>
      </w:r>
      <w:r w:rsidR="0024109A">
        <w:t>n worden ge</w:t>
      </w:r>
      <w:r w:rsidR="00E92EF2">
        <w:t>zocht</w:t>
      </w:r>
      <w:r w:rsidR="0024109A">
        <w:t>. Maar l</w:t>
      </w:r>
      <w:r w:rsidR="00903516">
        <w:t>aat</w:t>
      </w:r>
      <w:r w:rsidR="0024109A">
        <w:t xml:space="preserve"> d</w:t>
      </w:r>
      <w:r w:rsidR="00372AA0">
        <w:t xml:space="preserve">e </w:t>
      </w:r>
      <w:r w:rsidR="009543AE">
        <w:t xml:space="preserve">gewetensbezwaarde </w:t>
      </w:r>
      <w:r w:rsidR="00372AA0">
        <w:t xml:space="preserve">ambtenaren die in 2001 al benoemd waren, </w:t>
      </w:r>
      <w:r w:rsidR="00964C51">
        <w:t xml:space="preserve">nog </w:t>
      </w:r>
      <w:r w:rsidR="00175AAC">
        <w:t xml:space="preserve">maximaal </w:t>
      </w:r>
      <w:r w:rsidR="009543AE">
        <w:t>vijf</w:t>
      </w:r>
      <w:r w:rsidR="00175AAC">
        <w:t xml:space="preserve"> </w:t>
      </w:r>
      <w:r>
        <w:t xml:space="preserve">of tien </w:t>
      </w:r>
      <w:r w:rsidR="00175AAC">
        <w:t>jaar</w:t>
      </w:r>
      <w:r w:rsidR="008332A1">
        <w:t xml:space="preserve"> </w:t>
      </w:r>
      <w:r w:rsidR="0024109A">
        <w:t>de ruimte</w:t>
      </w:r>
      <w:r w:rsidR="00372AA0">
        <w:t>,</w:t>
      </w:r>
      <w:r w:rsidR="00175AAC">
        <w:t xml:space="preserve"> en zoek </w:t>
      </w:r>
      <w:r w:rsidR="00857BEA">
        <w:t xml:space="preserve">pas </w:t>
      </w:r>
      <w:r w:rsidR="009543AE">
        <w:t>daarna voor hen</w:t>
      </w:r>
      <w:r w:rsidR="00372AA0">
        <w:t xml:space="preserve"> </w:t>
      </w:r>
      <w:r w:rsidR="0024109A">
        <w:t xml:space="preserve">zo nodig </w:t>
      </w:r>
      <w:r w:rsidR="00372AA0">
        <w:t>een oplossing waarbij ze vert</w:t>
      </w:r>
      <w:r w:rsidR="008332A1">
        <w:t>rekken of een andere functie</w:t>
      </w:r>
      <w:r w:rsidR="00175AAC">
        <w:t xml:space="preserve"> krijgen.</w:t>
      </w:r>
      <w:r w:rsidR="009543AE">
        <w:t xml:space="preserve"> </w:t>
      </w:r>
      <w:r w:rsidR="0024109A">
        <w:t>Soms is het verstandig om de tijd zijn werk te laten doen.</w:t>
      </w:r>
      <w:r w:rsidR="00E90C4A">
        <w:t xml:space="preserve"> </w:t>
      </w:r>
      <w:r w:rsidR="00E90C4A">
        <w:lastRenderedPageBreak/>
        <w:t xml:space="preserve">Dan kan de politiek zich richten op de echte problemen, zoals </w:t>
      </w:r>
      <w:r w:rsidR="001F3BD9">
        <w:t>het bevorderen van een homovriendelijk klimaat in het onderwijs</w:t>
      </w:r>
      <w:r w:rsidR="00C10EFD">
        <w:t>.</w:t>
      </w:r>
      <w:r w:rsidR="001F3BD9">
        <w:rPr>
          <w:rStyle w:val="Voetnootmarkering"/>
        </w:rPr>
        <w:footnoteReference w:id="3"/>
      </w:r>
      <w:r w:rsidR="00CA7BCB">
        <w:t xml:space="preserve"> </w:t>
      </w:r>
    </w:p>
    <w:p w:rsidR="00721678" w:rsidRDefault="00721678">
      <w:bookmarkStart w:id="0" w:name="_GoBack"/>
    </w:p>
    <w:p w:rsidR="00721678" w:rsidRPr="00721678" w:rsidRDefault="00721678">
      <w:pPr>
        <w:rPr>
          <w:i/>
        </w:rPr>
      </w:pPr>
      <w:r w:rsidRPr="00721678">
        <w:rPr>
          <w:i/>
        </w:rPr>
        <w:t>Dit artikel verscheen eerder in het Nederlands Juristenblad 13-01-2012, afl. 2, p. 120-121</w:t>
      </w:r>
      <w:r>
        <w:rPr>
          <w:i/>
        </w:rPr>
        <w:t>.</w:t>
      </w:r>
      <w:bookmarkEnd w:id="0"/>
    </w:p>
    <w:sectPr w:rsidR="00721678" w:rsidRPr="007216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C04" w:rsidRDefault="00722C04" w:rsidP="007E15B7">
      <w:pPr>
        <w:spacing w:after="0" w:line="240" w:lineRule="auto"/>
      </w:pPr>
      <w:r>
        <w:separator/>
      </w:r>
    </w:p>
  </w:endnote>
  <w:endnote w:type="continuationSeparator" w:id="0">
    <w:p w:rsidR="00722C04" w:rsidRDefault="00722C04" w:rsidP="007E15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C04" w:rsidRDefault="00722C04" w:rsidP="007E15B7">
      <w:pPr>
        <w:spacing w:after="0" w:line="240" w:lineRule="auto"/>
      </w:pPr>
      <w:r>
        <w:separator/>
      </w:r>
    </w:p>
  </w:footnote>
  <w:footnote w:type="continuationSeparator" w:id="0">
    <w:p w:rsidR="00722C04" w:rsidRDefault="00722C04" w:rsidP="007E15B7">
      <w:pPr>
        <w:spacing w:after="0" w:line="240" w:lineRule="auto"/>
      </w:pPr>
      <w:r>
        <w:continuationSeparator/>
      </w:r>
    </w:p>
  </w:footnote>
  <w:footnote w:id="1">
    <w:p w:rsidR="00310020" w:rsidRDefault="00310020" w:rsidP="00310020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="003826FE">
        <w:t>Overigens, voor de lezer</w:t>
      </w:r>
      <w:r w:rsidRPr="007E15B7">
        <w:t xml:space="preserve"> denkt dat we intussen een vrijzinnig bolwerk zijn: de acceptatie in</w:t>
      </w:r>
      <w:r w:rsidR="00DF0166">
        <w:t xml:space="preserve"> de praktijk is nog vrij dun. 40</w:t>
      </w:r>
      <w:r w:rsidRPr="007E15B7">
        <w:t xml:space="preserve"> % van de Nederlanders stoort zich aan een zoenend mannenpaar</w:t>
      </w:r>
      <w:r w:rsidR="00DF0166">
        <w:t xml:space="preserve"> en 27 % aan een zoenend vrouwenpaar</w:t>
      </w:r>
      <w:r w:rsidRPr="007E15B7">
        <w:t xml:space="preserve"> (tegen maar 13 % als het om een gemengd paar gaat).</w:t>
      </w:r>
      <w:r w:rsidR="00DF0166" w:rsidRPr="00DF0166">
        <w:t xml:space="preserve"> </w:t>
      </w:r>
      <w:r w:rsidR="00DF0166">
        <w:t xml:space="preserve">Saskia Keuzenkamp (red.) </w:t>
      </w:r>
      <w:r w:rsidR="00DF0166" w:rsidRPr="00DF0166">
        <w:rPr>
          <w:i/>
        </w:rPr>
        <w:t>Steeds gewoner, nooit gewoon</w:t>
      </w:r>
      <w:r w:rsidR="00DF0166">
        <w:t>, Den Haag: SCP</w:t>
      </w:r>
      <w:r w:rsidR="001F3BD9">
        <w:t xml:space="preserve"> 2010</w:t>
      </w:r>
      <w:r w:rsidR="00666B96">
        <w:t>, 41</w:t>
      </w:r>
      <w:r w:rsidR="00DF0166">
        <w:t>.</w:t>
      </w:r>
    </w:p>
  </w:footnote>
  <w:footnote w:id="2">
    <w:p w:rsidR="00D74B0F" w:rsidRDefault="00D74B0F">
      <w:pPr>
        <w:pStyle w:val="Voetnoottekst"/>
      </w:pPr>
      <w:r>
        <w:rPr>
          <w:rStyle w:val="Voetnootmarkering"/>
        </w:rPr>
        <w:footnoteRef/>
      </w:r>
      <w:r>
        <w:t xml:space="preserve"> Een </w:t>
      </w:r>
      <w:r w:rsidR="006C1512">
        <w:t xml:space="preserve">curieuze </w:t>
      </w:r>
      <w:r w:rsidR="007D0926">
        <w:t>illustratie</w:t>
      </w:r>
      <w:r>
        <w:t xml:space="preserve"> hiervan is dat </w:t>
      </w:r>
      <w:r w:rsidR="007D0926">
        <w:t xml:space="preserve">achteraf </w:t>
      </w:r>
      <w:r>
        <w:t xml:space="preserve">niet Nederland maar Canada het eerste land blijkt te zijn geworden waarin een huwelijk tussen </w:t>
      </w:r>
      <w:r w:rsidR="006C1512">
        <w:t xml:space="preserve">een </w:t>
      </w:r>
      <w:r>
        <w:t>mannenp</w:t>
      </w:r>
      <w:r w:rsidR="006C1512">
        <w:t>aar</w:t>
      </w:r>
      <w:r>
        <w:t xml:space="preserve"> werd volt</w:t>
      </w:r>
      <w:r w:rsidR="007D0926">
        <w:t>rokken</w:t>
      </w:r>
      <w:r w:rsidR="006C1512">
        <w:t>. I</w:t>
      </w:r>
      <w:r w:rsidR="007D0926">
        <w:t xml:space="preserve">n 2003 </w:t>
      </w:r>
      <w:r w:rsidR="006C1512">
        <w:t xml:space="preserve">erkende het Court of Appeal </w:t>
      </w:r>
      <w:proofErr w:type="spellStart"/>
      <w:r w:rsidR="006C1512">
        <w:t>for</w:t>
      </w:r>
      <w:proofErr w:type="spellEnd"/>
      <w:r w:rsidR="006C1512">
        <w:t xml:space="preserve"> Ontario </w:t>
      </w:r>
      <w:r w:rsidR="007D0926">
        <w:t>een op 14 januari 2001</w:t>
      </w:r>
      <w:r>
        <w:t xml:space="preserve"> gesloten </w:t>
      </w:r>
      <w:r w:rsidR="006C1512">
        <w:t xml:space="preserve">kerkelijk </w:t>
      </w:r>
      <w:r>
        <w:t>huwelijk</w:t>
      </w:r>
      <w:r w:rsidR="006C1512">
        <w:t xml:space="preserve"> als rechtsgeldig;</w:t>
      </w:r>
      <w:r w:rsidR="007D0926">
        <w:t xml:space="preserve"> in Nederland </w:t>
      </w:r>
      <w:r w:rsidR="006C1512">
        <w:t>werden de eerste huwelijken</w:t>
      </w:r>
      <w:r w:rsidR="007D0926">
        <w:t xml:space="preserve"> </w:t>
      </w:r>
      <w:r w:rsidR="006532C2">
        <w:t xml:space="preserve">tussen homoparen </w:t>
      </w:r>
      <w:r w:rsidR="007D0926">
        <w:t>voltrokken door burgemeester Cohen op 1 april 2001</w:t>
      </w:r>
      <w:r>
        <w:t>.</w:t>
      </w:r>
    </w:p>
  </w:footnote>
  <w:footnote w:id="3">
    <w:p w:rsidR="001F3BD9" w:rsidRDefault="001F3BD9">
      <w:pPr>
        <w:pStyle w:val="Voetnoottekst"/>
      </w:pPr>
      <w:r>
        <w:rPr>
          <w:rStyle w:val="Voetnootmarkering"/>
        </w:rPr>
        <w:footnoteRef/>
      </w:r>
      <w:r>
        <w:t xml:space="preserve"> Vgl. Keuzenkamp, </w:t>
      </w:r>
      <w:r>
        <w:rPr>
          <w:i/>
        </w:rPr>
        <w:t>Steeds gewoner, nooit gewoon</w:t>
      </w:r>
      <w:r>
        <w:t>, 168. Zolang ‘homo’ een veelgebruikt scheldwoord is ond</w:t>
      </w:r>
      <w:r w:rsidR="00770767">
        <w:t>er jongeren, en een op de vier-</w:t>
      </w:r>
      <w:r>
        <w:t xml:space="preserve">vijf </w:t>
      </w:r>
      <w:r w:rsidR="00666B96">
        <w:t>homoseksuele en lesbische leerlingen</w:t>
      </w:r>
      <w:r>
        <w:t xml:space="preserve"> op de middelbare school een homo-onvriendelijk klimaat ervaart, late</w:t>
      </w:r>
      <w:r w:rsidR="00666B96">
        <w:t>n we grote aantallen jongeren in de steek</w:t>
      </w:r>
      <w: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AB0"/>
    <w:rsid w:val="000C38AC"/>
    <w:rsid w:val="001146FB"/>
    <w:rsid w:val="00114C11"/>
    <w:rsid w:val="00175AAC"/>
    <w:rsid w:val="001976FC"/>
    <w:rsid w:val="001A6376"/>
    <w:rsid w:val="001E2F25"/>
    <w:rsid w:val="001F3BD9"/>
    <w:rsid w:val="0024109A"/>
    <w:rsid w:val="002A71F1"/>
    <w:rsid w:val="002F44B8"/>
    <w:rsid w:val="00310020"/>
    <w:rsid w:val="00372AA0"/>
    <w:rsid w:val="003826FE"/>
    <w:rsid w:val="00392F72"/>
    <w:rsid w:val="0048381A"/>
    <w:rsid w:val="0049576A"/>
    <w:rsid w:val="0055005C"/>
    <w:rsid w:val="006233D5"/>
    <w:rsid w:val="00634CCA"/>
    <w:rsid w:val="00636AB0"/>
    <w:rsid w:val="006532C2"/>
    <w:rsid w:val="00666B96"/>
    <w:rsid w:val="0068578A"/>
    <w:rsid w:val="006C1512"/>
    <w:rsid w:val="006E0FCF"/>
    <w:rsid w:val="00721678"/>
    <w:rsid w:val="00722C04"/>
    <w:rsid w:val="00770767"/>
    <w:rsid w:val="00791791"/>
    <w:rsid w:val="007D0926"/>
    <w:rsid w:val="007E15B7"/>
    <w:rsid w:val="008332A1"/>
    <w:rsid w:val="00857BEA"/>
    <w:rsid w:val="00903516"/>
    <w:rsid w:val="009543AE"/>
    <w:rsid w:val="00964C51"/>
    <w:rsid w:val="00AD7C28"/>
    <w:rsid w:val="00B23BBF"/>
    <w:rsid w:val="00B26256"/>
    <w:rsid w:val="00BD6A04"/>
    <w:rsid w:val="00BD6DFF"/>
    <w:rsid w:val="00BF0905"/>
    <w:rsid w:val="00C10EFD"/>
    <w:rsid w:val="00C4725B"/>
    <w:rsid w:val="00CA7BCB"/>
    <w:rsid w:val="00CB4672"/>
    <w:rsid w:val="00CD19C6"/>
    <w:rsid w:val="00CD7CF3"/>
    <w:rsid w:val="00CF2935"/>
    <w:rsid w:val="00D74B0F"/>
    <w:rsid w:val="00DF0166"/>
    <w:rsid w:val="00E90C4A"/>
    <w:rsid w:val="00E92EF2"/>
    <w:rsid w:val="00E97559"/>
    <w:rsid w:val="00F6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7E15B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7E15B7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7E15B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7E15B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7E15B7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7E15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1028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Wibren</dc:creator>
  <cp:lastModifiedBy>Wibren</cp:lastModifiedBy>
  <cp:revision>5</cp:revision>
  <dcterms:created xsi:type="dcterms:W3CDTF">2012-01-15T12:43:00Z</dcterms:created>
  <dcterms:modified xsi:type="dcterms:W3CDTF">2012-01-15T13:03:00Z</dcterms:modified>
</cp:coreProperties>
</file>